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29C11" w14:textId="41CE573E" w:rsidR="005561DA" w:rsidRPr="000D241F" w:rsidRDefault="0010633D" w:rsidP="00D5459E">
      <w:pPr>
        <w:shd w:val="clear" w:color="auto" w:fill="FFFFFF"/>
        <w:spacing w:before="0" w:after="0" w:line="240" w:lineRule="auto"/>
        <w:textAlignment w:val="baseline"/>
        <w:rPr>
          <w:rFonts w:ascii="Helvetica Neue" w:eastAsia="Times New Roman" w:hAnsi="Helvetica Neue" w:cs="Times New Roman"/>
          <w:b/>
          <w:bCs/>
          <w:color w:val="000000"/>
        </w:rPr>
      </w:pPr>
      <w:r w:rsidRPr="000D241F">
        <w:rPr>
          <w:rFonts w:ascii="Helvetica Neue" w:eastAsia="Times New Roman" w:hAnsi="Helvetica Neue" w:cs="Times New Roman"/>
          <w:b/>
          <w:bCs/>
          <w:color w:val="000000"/>
        </w:rPr>
        <w:t>4</w:t>
      </w:r>
      <w:r w:rsidR="00D5459E" w:rsidRPr="000D241F">
        <w:rPr>
          <w:rFonts w:ascii="Helvetica Neue" w:eastAsia="Times New Roman" w:hAnsi="Helvetica Neue" w:cs="Times New Roman"/>
          <w:b/>
          <w:bCs/>
          <w:color w:val="000000"/>
        </w:rPr>
        <w:t xml:space="preserve"> steps</w:t>
      </w:r>
      <w:r w:rsidR="005561DA" w:rsidRPr="000D241F">
        <w:rPr>
          <w:rFonts w:ascii="Helvetica Neue" w:eastAsia="Times New Roman" w:hAnsi="Helvetica Neue" w:cs="Times New Roman"/>
          <w:b/>
          <w:bCs/>
          <w:color w:val="000000"/>
        </w:rPr>
        <w:t xml:space="preserve"> to kick-start your plant-based </w:t>
      </w:r>
      <w:r w:rsidRPr="000D241F">
        <w:rPr>
          <w:rFonts w:ascii="Helvetica Neue" w:eastAsia="Times New Roman" w:hAnsi="Helvetica Neue" w:cs="Times New Roman"/>
          <w:b/>
          <w:bCs/>
          <w:color w:val="000000"/>
        </w:rPr>
        <w:t>nutrition</w:t>
      </w:r>
      <w:r w:rsidR="005561DA" w:rsidRPr="000D241F">
        <w:rPr>
          <w:rFonts w:ascii="Helvetica Neue" w:eastAsia="Times New Roman" w:hAnsi="Helvetica Neue" w:cs="Times New Roman"/>
          <w:b/>
          <w:bCs/>
          <w:color w:val="000000"/>
        </w:rPr>
        <w:t xml:space="preserve"> </w:t>
      </w:r>
    </w:p>
    <w:p w14:paraId="46B5F64A" w14:textId="77FE94D3" w:rsidR="00D5459E" w:rsidRDefault="00FE3B7E" w:rsidP="00D5459E">
      <w:pPr>
        <w:pStyle w:val="Heading2"/>
      </w:pPr>
      <w:r>
        <w:t xml:space="preserve">  </w:t>
      </w:r>
      <w:bookmarkStart w:id="0" w:name="_GoBack"/>
      <w:bookmarkEnd w:id="0"/>
    </w:p>
    <w:p w14:paraId="6F788B7F" w14:textId="3F7069D1" w:rsidR="00D5459E" w:rsidRDefault="00D5459E" w:rsidP="00D5459E">
      <w:pPr>
        <w:pStyle w:val="Heading2"/>
      </w:pPr>
      <w:r>
        <w:t xml:space="preserve">Step 1: Choose Your Type </w:t>
      </w:r>
      <w:r w:rsidR="000D241F">
        <w:t xml:space="preserve">of </w:t>
      </w:r>
      <w:r w:rsidR="0023381B">
        <w:t>P</w:t>
      </w:r>
      <w:r w:rsidR="000D241F">
        <w:t>lant-</w:t>
      </w:r>
      <w:r w:rsidR="0023381B">
        <w:t>B</w:t>
      </w:r>
      <w:r w:rsidR="000D241F">
        <w:t xml:space="preserve">ased </w:t>
      </w:r>
      <w:r w:rsidR="0023381B">
        <w:t>N</w:t>
      </w:r>
      <w:r w:rsidR="000D241F">
        <w:t>utrition</w:t>
      </w:r>
    </w:p>
    <w:p w14:paraId="7E8C7521" w14:textId="5D3AE001" w:rsidR="00D5459E" w:rsidRDefault="0023381B" w:rsidP="00D5459E">
      <w:r>
        <w:t>A</w:t>
      </w:r>
      <w:r w:rsidR="00D5459E">
        <w:t xml:space="preserve"> spectrum of plant-based eating</w:t>
      </w:r>
      <w:r>
        <w:t xml:space="preserve"> options </w:t>
      </w:r>
      <w:r w:rsidR="002019FB">
        <w:t>is</w:t>
      </w:r>
      <w:r>
        <w:t xml:space="preserve"> available to you</w:t>
      </w:r>
      <w:r w:rsidR="00D5459E">
        <w:t xml:space="preserve">. Considering that your nutrition will be mainly coming from plants, your options are: </w:t>
      </w:r>
    </w:p>
    <w:p w14:paraId="6D7665B3" w14:textId="77777777" w:rsidR="00D5459E" w:rsidRDefault="00D5459E" w:rsidP="00D5459E">
      <w:pPr>
        <w:pStyle w:val="ListParagraph"/>
        <w:numPr>
          <w:ilvl w:val="0"/>
          <w:numId w:val="2"/>
        </w:numPr>
      </w:pPr>
      <w:r w:rsidRPr="001E5B0D">
        <w:rPr>
          <w:b/>
          <w:bCs/>
        </w:rPr>
        <w:t>Strict plant-based nutrition (vegan):</w:t>
      </w:r>
      <w:r>
        <w:t xml:space="preserve"> With a strict plant-based nutrition, you are not going to consume any meat, fish or animal products like dairy foods, honey or eggs. </w:t>
      </w:r>
    </w:p>
    <w:p w14:paraId="722887D3" w14:textId="77777777" w:rsidR="00D5459E" w:rsidRPr="001E5B0D" w:rsidRDefault="00D5459E" w:rsidP="00D5459E">
      <w:pPr>
        <w:pStyle w:val="ListParagraph"/>
        <w:numPr>
          <w:ilvl w:val="0"/>
          <w:numId w:val="2"/>
        </w:numPr>
        <w:rPr>
          <w:b/>
          <w:bCs/>
        </w:rPr>
      </w:pPr>
      <w:r w:rsidRPr="001E5B0D">
        <w:rPr>
          <w:b/>
          <w:bCs/>
        </w:rPr>
        <w:t xml:space="preserve">Vegetarian plant-based nutrition: </w:t>
      </w:r>
      <w:r>
        <w:t xml:space="preserve">In a vegetarian plant-based nutrition, you will be able to consume eggs, milk, cheese and other products of animals but no meat or fish. </w:t>
      </w:r>
    </w:p>
    <w:p w14:paraId="17EF96FA" w14:textId="77777777" w:rsidR="00D5459E" w:rsidRPr="00CA2234" w:rsidRDefault="00D5459E" w:rsidP="00D5459E">
      <w:pPr>
        <w:pStyle w:val="ListParagraph"/>
        <w:numPr>
          <w:ilvl w:val="0"/>
          <w:numId w:val="2"/>
        </w:numPr>
      </w:pPr>
      <w:r w:rsidRPr="001E5B0D">
        <w:rPr>
          <w:b/>
          <w:bCs/>
        </w:rPr>
        <w:t xml:space="preserve">Pescatarian plant-based nutrition: </w:t>
      </w:r>
      <w:r w:rsidRPr="00CA2234">
        <w:t xml:space="preserve">The pescatarian plant-based nutrition is similar to the vegetarian one but include fish. </w:t>
      </w:r>
      <w:r>
        <w:t>That would mean that your nutrition includes plant-base food, eggs, milk, cheese, fish and other products of animals but no meat.</w:t>
      </w:r>
    </w:p>
    <w:p w14:paraId="5D7FA8E5" w14:textId="5D7E5CA0" w:rsidR="00D5459E" w:rsidRPr="00FA3FDC" w:rsidRDefault="00D5459E" w:rsidP="00D5459E">
      <w:pPr>
        <w:pStyle w:val="ListParagraph"/>
        <w:numPr>
          <w:ilvl w:val="0"/>
          <w:numId w:val="2"/>
        </w:numPr>
        <w:rPr>
          <w:b/>
          <w:bCs/>
        </w:rPr>
      </w:pPr>
      <w:r w:rsidRPr="00CA2234">
        <w:rPr>
          <w:b/>
          <w:bCs/>
        </w:rPr>
        <w:t xml:space="preserve">Flexitarian plant-based nutrition: </w:t>
      </w:r>
      <w:r w:rsidRPr="00CA2234">
        <w:t xml:space="preserve">This option is great for individuals who would like to slowly move into plant-based eating without fully committing to never eat meat again. </w:t>
      </w:r>
      <w:r>
        <w:t xml:space="preserve">In this plant-based nutrition option, your meals will have a large proportion of plant-base food. In addition to small portions of eggs, or dairy foods and, on occasion, include meat, fish, seafood or poultry. </w:t>
      </w:r>
    </w:p>
    <w:p w14:paraId="7D371BAB" w14:textId="77777777" w:rsidR="00D5459E" w:rsidRDefault="00D5459E" w:rsidP="00D5459E">
      <w:pPr>
        <w:pStyle w:val="Heading2"/>
      </w:pPr>
      <w:r>
        <w:t>Step 2: Adapt Your Grocery</w:t>
      </w:r>
    </w:p>
    <w:p w14:paraId="56CA03B2" w14:textId="41912968" w:rsidR="00D5459E" w:rsidRDefault="00D5459E" w:rsidP="00D5459E">
      <w:r>
        <w:t>In order to ease yourself into plant-based eating, try to slowly increase the amount of plant-base food on your grocery list and stop purchasing animal protein and dairy products. Stock up on cans of legumes such as black beans or chick peas</w:t>
      </w:r>
      <w:r w:rsidR="0023381B">
        <w:t>. T</w:t>
      </w:r>
      <w:r>
        <w:t>hey are fast and easy ingredients to add to many recipes (just make sure they are not full of sugar or salt). This might require a bit more shopping time at first but eventually, you will know which brand is the healthiest.</w:t>
      </w:r>
    </w:p>
    <w:p w14:paraId="6E497C6C" w14:textId="58C7BB31" w:rsidR="00D5459E" w:rsidRDefault="00D5459E" w:rsidP="00D5459E">
      <w:pPr>
        <w:pStyle w:val="Heading2"/>
      </w:pPr>
      <w:r>
        <w:t xml:space="preserve">Step 3: Plan </w:t>
      </w:r>
      <w:r w:rsidR="0023381B">
        <w:t>Y</w:t>
      </w:r>
      <w:r>
        <w:t xml:space="preserve">our </w:t>
      </w:r>
      <w:r w:rsidR="0023381B">
        <w:t>M</w:t>
      </w:r>
      <w:r>
        <w:t>eals</w:t>
      </w:r>
    </w:p>
    <w:p w14:paraId="25439132" w14:textId="36B076D5" w:rsidR="00D5459E" w:rsidRDefault="00D5459E" w:rsidP="00D5459E">
      <w:r>
        <w:t xml:space="preserve">One of the most difficult parts about adapting to plant-based eating is to adopt new habits in the kitchen. Instead of having burgers for dinner, you have to find new ways to cook and bring more plant-based food at your table. It is recommended to try new recipes as opposed to try to adapt your old recipes to a plant-based nutrition. </w:t>
      </w:r>
    </w:p>
    <w:p w14:paraId="155E9449" w14:textId="7F618995" w:rsidR="00D5459E" w:rsidRDefault="00D5459E" w:rsidP="00D5459E">
      <w:pPr>
        <w:pStyle w:val="Heading2"/>
      </w:pPr>
      <w:r>
        <w:lastRenderedPageBreak/>
        <w:t xml:space="preserve">Step 4: Let’s </w:t>
      </w:r>
      <w:r w:rsidR="0023381B">
        <w:t>D</w:t>
      </w:r>
      <w:r>
        <w:t xml:space="preserve">o </w:t>
      </w:r>
      <w:r w:rsidR="0023381B">
        <w:t>T</w:t>
      </w:r>
      <w:r>
        <w:t xml:space="preserve">his! </w:t>
      </w:r>
    </w:p>
    <w:p w14:paraId="686B6B24" w14:textId="5C3E2C2F" w:rsidR="00D5459E" w:rsidRPr="0081625F" w:rsidRDefault="00D5459E" w:rsidP="00D5459E">
      <w:r>
        <w:t xml:space="preserve">The best way to start plant-based eating is to </w:t>
      </w:r>
      <w:r w:rsidR="000D241F">
        <w:t>make small changes</w:t>
      </w:r>
      <w:r>
        <w:t xml:space="preserve"> now. Choose a day this week when you want to have a plant-based nutrition day. That day will be the beginning of your journey in plant-based eating. Once you’ve chosen a date, pick your recipes! </w:t>
      </w:r>
    </w:p>
    <w:p w14:paraId="30A1CA53" w14:textId="77777777" w:rsidR="00D5459E" w:rsidRPr="00D5459E" w:rsidRDefault="00D5459E" w:rsidP="00D5459E">
      <w:pPr>
        <w:shd w:val="clear" w:color="auto" w:fill="FFFFFF"/>
        <w:spacing w:before="0" w:after="0" w:line="240" w:lineRule="auto"/>
        <w:textAlignment w:val="baseline"/>
        <w:rPr>
          <w:rFonts w:ascii="Helvetica Neue" w:eastAsia="Times New Roman" w:hAnsi="Helvetica Neue" w:cs="Times New Roman"/>
          <w:color w:val="000000"/>
        </w:rPr>
      </w:pPr>
    </w:p>
    <w:p w14:paraId="0AF12D2C" w14:textId="77777777" w:rsidR="00BC76F8" w:rsidRPr="00BC76F8" w:rsidRDefault="00BC76F8" w:rsidP="00BC76F8">
      <w:pPr>
        <w:shd w:val="clear" w:color="auto" w:fill="FFFFFF"/>
        <w:spacing w:before="0" w:after="0" w:line="240" w:lineRule="auto"/>
        <w:textAlignment w:val="baseline"/>
        <w:rPr>
          <w:rFonts w:ascii="Helvetica Neue" w:eastAsia="Times New Roman" w:hAnsi="Helvetica Neue" w:cs="Times New Roman"/>
          <w:color w:val="000000"/>
        </w:rPr>
      </w:pPr>
    </w:p>
    <w:sectPr w:rsidR="00BC76F8" w:rsidRPr="00BC76F8" w:rsidSect="001753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34B5C"/>
    <w:multiLevelType w:val="hybridMultilevel"/>
    <w:tmpl w:val="2E862A1C"/>
    <w:lvl w:ilvl="0" w:tplc="8BC46FF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ED34A442">
      <w:numFmt w:val="bullet"/>
      <w:lvlText w:val="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64845"/>
    <w:multiLevelType w:val="hybridMultilevel"/>
    <w:tmpl w:val="0916F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718C1"/>
    <w:multiLevelType w:val="hybridMultilevel"/>
    <w:tmpl w:val="8716C33E"/>
    <w:lvl w:ilvl="0" w:tplc="BFACCAE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95D0C"/>
    <w:multiLevelType w:val="hybridMultilevel"/>
    <w:tmpl w:val="D9063C92"/>
    <w:lvl w:ilvl="0" w:tplc="8BC46FF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BB325D"/>
    <w:multiLevelType w:val="hybridMultilevel"/>
    <w:tmpl w:val="CFB62D0A"/>
    <w:lvl w:ilvl="0" w:tplc="8BC46FF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1DA"/>
    <w:rsid w:val="000B5B45"/>
    <w:rsid w:val="000D241F"/>
    <w:rsid w:val="0010633D"/>
    <w:rsid w:val="00126009"/>
    <w:rsid w:val="00175390"/>
    <w:rsid w:val="002019FB"/>
    <w:rsid w:val="0023381B"/>
    <w:rsid w:val="005561DA"/>
    <w:rsid w:val="00AB405B"/>
    <w:rsid w:val="00BC76F8"/>
    <w:rsid w:val="00D5459E"/>
    <w:rsid w:val="00FE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024F9"/>
  <w15:chartTrackingRefBased/>
  <w15:docId w15:val="{1DD03FB9-AE05-3941-93DD-E9074B704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1DA"/>
    <w:pPr>
      <w:spacing w:before="360"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45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45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1D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5459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5459E"/>
    <w:rPr>
      <w:rFonts w:asciiTheme="majorHAnsi" w:eastAsiaTheme="majorEastAsia" w:hAnsiTheme="majorHAnsi" w:cstheme="majorBidi"/>
      <w:color w:val="1F3763" w:themeColor="accent1" w:themeShade="7F"/>
    </w:rPr>
  </w:style>
  <w:style w:type="table" w:styleId="TableGrid">
    <w:name w:val="Table Grid"/>
    <w:basedOn w:val="TableNormal"/>
    <w:uiPriority w:val="39"/>
    <w:rsid w:val="00D545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 Bak - UnselfishMarketer.com</dc:creator>
  <cp:keywords/>
  <dc:description/>
  <cp:lastModifiedBy>User-PC</cp:lastModifiedBy>
  <cp:revision>8</cp:revision>
  <dcterms:created xsi:type="dcterms:W3CDTF">2020-01-09T01:46:00Z</dcterms:created>
  <dcterms:modified xsi:type="dcterms:W3CDTF">2020-01-22T06:35:00Z</dcterms:modified>
  <cp:category/>
</cp:coreProperties>
</file>